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D01F9" w14:textId="30AF465D" w:rsidR="00325C8D" w:rsidRPr="00325C8D" w:rsidRDefault="00325C8D" w:rsidP="00325C8D">
      <w:pPr>
        <w:spacing w:before="240" w:after="200" w:line="283" w:lineRule="auto"/>
        <w:rPr>
          <w:rFonts w:ascii="Arial" w:eastAsia="Calibri" w:hAnsi="Arial" w:cs="Arial"/>
          <w:b/>
          <w:bCs/>
          <w:sz w:val="28"/>
          <w:szCs w:val="28"/>
          <w:lang w:val="en-GB"/>
        </w:rPr>
      </w:pPr>
      <w:r w:rsidRPr="00325C8D">
        <w:rPr>
          <w:rFonts w:ascii="Arial" w:eastAsia="Calibri" w:hAnsi="Arial" w:cs="Arial"/>
          <w:b/>
          <w:bCs/>
          <w:sz w:val="18"/>
          <w:szCs w:val="18"/>
          <w:lang w:val="en-GB"/>
        </w:rPr>
        <w:t>Innovative and efficient – Studying at Ferdinand Porsche F</w:t>
      </w:r>
      <w:r>
        <w:rPr>
          <w:rFonts w:ascii="Arial" w:eastAsia="Calibri" w:hAnsi="Arial" w:cs="Arial"/>
          <w:b/>
          <w:bCs/>
          <w:sz w:val="18"/>
          <w:szCs w:val="18"/>
          <w:lang w:val="en-GB"/>
        </w:rPr>
        <w:t>ERN</w:t>
      </w:r>
      <w:r w:rsidRPr="00325C8D">
        <w:rPr>
          <w:rFonts w:ascii="Arial" w:eastAsia="Calibri" w:hAnsi="Arial" w:cs="Arial"/>
          <w:b/>
          <w:bCs/>
          <w:sz w:val="18"/>
          <w:szCs w:val="18"/>
          <w:lang w:val="en-GB"/>
        </w:rPr>
        <w:t xml:space="preserve">FH </w:t>
      </w:r>
      <w:r w:rsidRPr="00325C8D">
        <w:rPr>
          <w:rFonts w:ascii="Arial" w:eastAsia="Calibri" w:hAnsi="Arial" w:cs="Arial"/>
          <w:sz w:val="20"/>
          <w:szCs w:val="20"/>
          <w:lang w:val="en-GB"/>
        </w:rPr>
        <w:br/>
      </w:r>
      <w:r w:rsidRPr="00325C8D">
        <w:rPr>
          <w:rFonts w:ascii="Arial" w:eastAsia="Calibri" w:hAnsi="Arial" w:cs="Arial"/>
          <w:b/>
          <w:bCs/>
          <w:sz w:val="28"/>
          <w:szCs w:val="28"/>
          <w:lang w:val="en-GB"/>
        </w:rPr>
        <w:t>Business Informatics: A degree programme with excellent</w:t>
      </w:r>
      <w:r w:rsidRPr="00325C8D">
        <w:rPr>
          <w:rFonts w:ascii="Arial" w:eastAsia="Calibri" w:hAnsi="Arial" w:cs="Arial"/>
          <w:b/>
          <w:bCs/>
          <w:sz w:val="28"/>
          <w:szCs w:val="28"/>
          <w:lang w:val="en-GB"/>
        </w:rPr>
        <w:br/>
        <w:t xml:space="preserve">job prospects </w:t>
      </w:r>
    </w:p>
    <w:p w14:paraId="48218B6B" w14:textId="1585E846" w:rsidR="00325C8D" w:rsidRPr="00325C8D" w:rsidRDefault="00325C8D" w:rsidP="00325C8D">
      <w:pPr>
        <w:spacing w:after="200" w:line="283" w:lineRule="auto"/>
        <w:jc w:val="both"/>
        <w:rPr>
          <w:rFonts w:ascii="Arial" w:eastAsia="Calibri" w:hAnsi="Arial" w:cs="Arial"/>
          <w:b/>
          <w:sz w:val="20"/>
          <w:szCs w:val="20"/>
          <w:lang w:val="en-IE"/>
        </w:rPr>
      </w:pPr>
      <w:r w:rsidRPr="00325C8D">
        <w:rPr>
          <w:rFonts w:ascii="Arial" w:eastAsia="Calibri" w:hAnsi="Arial" w:cs="Arial"/>
          <w:b/>
          <w:bCs/>
          <w:sz w:val="20"/>
          <w:szCs w:val="20"/>
          <w:lang w:val="en-GB"/>
        </w:rPr>
        <w:t>Ferdinand Porsche F</w:t>
      </w:r>
      <w:r>
        <w:rPr>
          <w:rFonts w:ascii="Arial" w:eastAsia="Calibri" w:hAnsi="Arial" w:cs="Arial"/>
          <w:b/>
          <w:bCs/>
          <w:sz w:val="20"/>
          <w:szCs w:val="20"/>
          <w:lang w:val="en-GB"/>
        </w:rPr>
        <w:t>ERN</w:t>
      </w:r>
      <w:r w:rsidRPr="00325C8D">
        <w:rPr>
          <w:rFonts w:ascii="Arial" w:eastAsia="Calibri" w:hAnsi="Arial" w:cs="Arial"/>
          <w:b/>
          <w:bCs/>
          <w:sz w:val="20"/>
          <w:szCs w:val="20"/>
          <w:lang w:val="en-GB"/>
        </w:rPr>
        <w:t>FH offers a modern university education in Business Informatics that successfully combines scholarly research and practice.</w:t>
      </w:r>
    </w:p>
    <w:p w14:paraId="49EE592B" w14:textId="58546C33" w:rsidR="00325C8D" w:rsidRPr="00325C8D" w:rsidRDefault="00325C8D" w:rsidP="00325C8D">
      <w:pPr>
        <w:spacing w:after="200" w:line="283" w:lineRule="auto"/>
        <w:jc w:val="both"/>
        <w:rPr>
          <w:rFonts w:ascii="Arial" w:eastAsia="Calibri" w:hAnsi="Arial" w:cs="Arial"/>
          <w:sz w:val="20"/>
          <w:szCs w:val="20"/>
          <w:lang w:val="en-IE"/>
        </w:rPr>
      </w:pPr>
      <w:r w:rsidRPr="00325C8D">
        <w:rPr>
          <w:rFonts w:ascii="Arial" w:eastAsia="Calibri" w:hAnsi="Arial" w:cs="Arial"/>
          <w:sz w:val="20"/>
          <w:szCs w:val="20"/>
          <w:lang w:val="en-GB"/>
        </w:rPr>
        <w:t>The degree programme “Business Informatics” promises the best career prospects, because: Business Informatics graduates are urgently sought after at the moment. This has also been confirmed by those who have already graduated from Ferdinand Porsche F</w:t>
      </w:r>
      <w:r>
        <w:rPr>
          <w:rFonts w:ascii="Arial" w:eastAsia="Calibri" w:hAnsi="Arial" w:cs="Arial"/>
          <w:sz w:val="20"/>
          <w:szCs w:val="20"/>
          <w:lang w:val="en-GB"/>
        </w:rPr>
        <w:t>ERN</w:t>
      </w:r>
      <w:r w:rsidRPr="00325C8D">
        <w:rPr>
          <w:rFonts w:ascii="Arial" w:eastAsia="Calibri" w:hAnsi="Arial" w:cs="Arial"/>
          <w:sz w:val="20"/>
          <w:szCs w:val="20"/>
          <w:lang w:val="en-GB"/>
        </w:rPr>
        <w:t>FH. The BA and MA in Business Informatics are among the five accredited degree programmes. “The course provides students with an economic and technically holistic approach, which trains them to see the whole picture and understand company-wide relationships better”, says graduate Thomas Gutmann.</w:t>
      </w:r>
    </w:p>
    <w:p w14:paraId="57DFA388" w14:textId="1F14A55C" w:rsidR="00325C8D" w:rsidRPr="00325C8D" w:rsidRDefault="00325C8D" w:rsidP="00325C8D">
      <w:pPr>
        <w:spacing w:after="200" w:line="283" w:lineRule="auto"/>
        <w:jc w:val="both"/>
        <w:rPr>
          <w:rFonts w:ascii="Arial" w:eastAsia="Calibri" w:hAnsi="Arial" w:cs="Arial"/>
          <w:sz w:val="20"/>
          <w:szCs w:val="20"/>
          <w:lang w:val="en-IE"/>
        </w:rPr>
      </w:pPr>
      <w:r w:rsidRPr="00325C8D">
        <w:rPr>
          <w:rFonts w:ascii="Arial" w:eastAsia="Calibri" w:hAnsi="Arial" w:cs="Arial"/>
          <w:sz w:val="20"/>
          <w:szCs w:val="20"/>
          <w:lang w:val="en-GB"/>
        </w:rPr>
        <w:t>Business Informatics is the point of intersection between business administration and applied computer science. It combines business studies topics with issues surrounding information processing and computer science. The Business Informatics bachelor degree programme at F</w:t>
      </w:r>
      <w:r>
        <w:rPr>
          <w:rFonts w:ascii="Arial" w:eastAsia="Calibri" w:hAnsi="Arial" w:cs="Arial"/>
          <w:sz w:val="20"/>
          <w:szCs w:val="20"/>
          <w:lang w:val="en-GB"/>
        </w:rPr>
        <w:t>ERN</w:t>
      </w:r>
      <w:r w:rsidRPr="00325C8D">
        <w:rPr>
          <w:rFonts w:ascii="Arial" w:eastAsia="Calibri" w:hAnsi="Arial" w:cs="Arial"/>
          <w:sz w:val="20"/>
          <w:szCs w:val="20"/>
          <w:lang w:val="en-GB"/>
        </w:rPr>
        <w:t>FH has been designed around this, it is running since 2007. The bachelor programme prepares graduates for their professional career and for further academic study within the framework of the subsequent master programme.</w:t>
      </w:r>
    </w:p>
    <w:p w14:paraId="39917B3D" w14:textId="77777777" w:rsidR="00325C8D" w:rsidRPr="00325C8D" w:rsidRDefault="00325C8D" w:rsidP="00325C8D">
      <w:pPr>
        <w:spacing w:after="200" w:line="283" w:lineRule="auto"/>
        <w:jc w:val="both"/>
        <w:rPr>
          <w:rFonts w:ascii="Arial" w:eastAsia="Calibri" w:hAnsi="Arial" w:cs="Arial"/>
          <w:sz w:val="20"/>
          <w:szCs w:val="20"/>
          <w:lang w:val="en-IE"/>
        </w:rPr>
      </w:pPr>
      <w:r w:rsidRPr="00325C8D">
        <w:rPr>
          <w:rFonts w:ascii="Arial" w:eastAsia="Calibri" w:hAnsi="Arial" w:cs="Arial"/>
          <w:sz w:val="20"/>
          <w:szCs w:val="20"/>
          <w:lang w:val="en-GB"/>
        </w:rPr>
        <w:t xml:space="preserve">The individual modules of the bachelor degree programme are completed in six semesters (three years). In the final year, students can choose one of the three majors “Business Engineering and IT-Consulting”, “Organisation, Systems Management and Security” or “Software Engineering”. </w:t>
      </w:r>
    </w:p>
    <w:p w14:paraId="1D319D0B" w14:textId="77777777" w:rsidR="00325C8D" w:rsidRPr="00325C8D" w:rsidRDefault="00325C8D" w:rsidP="00325C8D">
      <w:pPr>
        <w:spacing w:after="200" w:line="283" w:lineRule="auto"/>
        <w:jc w:val="both"/>
        <w:rPr>
          <w:rFonts w:ascii="Arial" w:eastAsia="Calibri" w:hAnsi="Arial" w:cs="Arial"/>
          <w:b/>
          <w:bCs/>
          <w:sz w:val="20"/>
          <w:szCs w:val="20"/>
          <w:lang w:val="en-GB"/>
        </w:rPr>
      </w:pPr>
      <w:r w:rsidRPr="00325C8D">
        <w:rPr>
          <w:rFonts w:ascii="Arial" w:eastAsia="Calibri" w:hAnsi="Arial" w:cs="Arial"/>
          <w:b/>
          <w:bCs/>
          <w:sz w:val="20"/>
          <w:szCs w:val="20"/>
          <w:lang w:val="en-GB"/>
        </w:rPr>
        <w:t>Study in a flexible way</w:t>
      </w:r>
      <w:r w:rsidRPr="00325C8D" w:rsidDel="0072319E">
        <w:rPr>
          <w:rFonts w:ascii="Arial" w:eastAsia="Calibri" w:hAnsi="Arial" w:cs="Arial"/>
          <w:b/>
          <w:bCs/>
          <w:sz w:val="20"/>
          <w:szCs w:val="20"/>
          <w:lang w:val="en-GB"/>
        </w:rPr>
        <w:t xml:space="preserve"> </w:t>
      </w:r>
    </w:p>
    <w:p w14:paraId="13626639" w14:textId="47D8CC25" w:rsidR="00325C8D" w:rsidRPr="00325C8D" w:rsidRDefault="00325C8D" w:rsidP="00325C8D">
      <w:pPr>
        <w:spacing w:after="200" w:line="283" w:lineRule="auto"/>
        <w:jc w:val="both"/>
        <w:rPr>
          <w:rFonts w:ascii="Arial" w:eastAsia="Calibri" w:hAnsi="Arial" w:cs="Arial"/>
          <w:sz w:val="20"/>
          <w:szCs w:val="20"/>
          <w:lang w:val="en-IE"/>
        </w:rPr>
      </w:pPr>
      <w:r w:rsidRPr="00325C8D">
        <w:rPr>
          <w:rFonts w:ascii="Arial" w:eastAsia="Calibri" w:hAnsi="Arial" w:cs="Arial"/>
          <w:sz w:val="20"/>
          <w:szCs w:val="20"/>
          <w:lang w:val="en-GB"/>
        </w:rPr>
        <w:t>The degree programmes are designed as distance learning with short on-campus sessions in what’s known as ‘blended learning’. “Virtual learning, teaching and communication methods enable students to be in regular contact with their teachers, even if they ‘only’ see each other face-to-face during the three on-campus sessions of each semester”, says Martin Staudinger, Programme Director</w:t>
      </w:r>
      <w:r w:rsidRPr="00325C8D" w:rsidDel="0072319E">
        <w:rPr>
          <w:rFonts w:ascii="Arial" w:eastAsia="Calibri" w:hAnsi="Arial" w:cs="Arial"/>
          <w:sz w:val="20"/>
          <w:szCs w:val="20"/>
          <w:lang w:val="en-GB"/>
        </w:rPr>
        <w:t xml:space="preserve"> </w:t>
      </w:r>
      <w:r w:rsidRPr="00325C8D">
        <w:rPr>
          <w:rFonts w:ascii="Arial" w:eastAsia="Calibri" w:hAnsi="Arial" w:cs="Arial"/>
          <w:sz w:val="20"/>
          <w:szCs w:val="20"/>
          <w:lang w:val="en-GB"/>
        </w:rPr>
        <w:t>of the bachelor degree programme in “Business Informatics”. The online campus, which includes all learning materials, videosand forums, is accessible at any time; you can contact your colleagues and teachers from anywhere. There are three on-campus sessions which take place at F</w:t>
      </w:r>
      <w:r>
        <w:rPr>
          <w:rFonts w:ascii="Arial" w:eastAsia="Calibri" w:hAnsi="Arial" w:cs="Arial"/>
          <w:sz w:val="20"/>
          <w:szCs w:val="20"/>
          <w:lang w:val="en-GB"/>
        </w:rPr>
        <w:t>ERN</w:t>
      </w:r>
      <w:r w:rsidRPr="00325C8D">
        <w:rPr>
          <w:rFonts w:ascii="Arial" w:eastAsia="Calibri" w:hAnsi="Arial" w:cs="Arial"/>
          <w:sz w:val="20"/>
          <w:szCs w:val="20"/>
          <w:lang w:val="en-GB"/>
        </w:rPr>
        <w:t>FH and last two days each (Friday and Saturday).</w:t>
      </w:r>
    </w:p>
    <w:p w14:paraId="40F8472A" w14:textId="77777777" w:rsidR="00325C8D" w:rsidRPr="00325C8D" w:rsidRDefault="00325C8D" w:rsidP="00325C8D">
      <w:pPr>
        <w:spacing w:after="200" w:line="283" w:lineRule="auto"/>
        <w:jc w:val="both"/>
        <w:rPr>
          <w:rFonts w:ascii="Arial" w:eastAsia="Calibri" w:hAnsi="Arial" w:cs="Arial"/>
          <w:sz w:val="20"/>
          <w:szCs w:val="20"/>
          <w:lang w:val="en-IE"/>
        </w:rPr>
      </w:pPr>
      <w:r w:rsidRPr="00325C8D">
        <w:rPr>
          <w:rFonts w:ascii="Arial" w:eastAsia="Calibri" w:hAnsi="Arial" w:cs="Arial"/>
          <w:sz w:val="20"/>
          <w:szCs w:val="20"/>
          <w:lang w:val="en-GB"/>
        </w:rPr>
        <w:t>Students of “Business Informatics” deal with aspects of the structure, use and the change of information and communication systems and technologies as well as information processing mechanisms in various branches of the economy and in administrative organisations. During their courses, students acquire the competence to model operational procedures and information processes, to map them in an IT system and to take part in the planning and implementation of IT projects in a position of responsibility. As part of this, they will take into account information technological as well as economic and legal framework conditions. They’ll be able to integrate improved or newly developed technologies into a company’s existing IT infrastructure and design and carry out their own further development work in the field of business informatics.</w:t>
      </w:r>
    </w:p>
    <w:p w14:paraId="0FCEE16A" w14:textId="77777777" w:rsidR="00325C8D" w:rsidRPr="00325C8D" w:rsidRDefault="00325C8D" w:rsidP="00325C8D">
      <w:pPr>
        <w:spacing w:after="200" w:line="283" w:lineRule="auto"/>
        <w:jc w:val="both"/>
        <w:rPr>
          <w:rFonts w:ascii="Arial" w:eastAsia="Calibri" w:hAnsi="Arial" w:cs="Arial"/>
          <w:sz w:val="20"/>
          <w:szCs w:val="20"/>
          <w:lang w:val="en-IE"/>
        </w:rPr>
      </w:pPr>
      <w:r w:rsidRPr="00325C8D">
        <w:rPr>
          <w:rFonts w:ascii="Arial" w:eastAsia="Calibri" w:hAnsi="Arial" w:cs="Arial"/>
          <w:sz w:val="20"/>
          <w:szCs w:val="20"/>
          <w:lang w:val="en-GB"/>
        </w:rPr>
        <w:lastRenderedPageBreak/>
        <w:t>The fields of activity for graduates of this programme include IT and information services, data processing, software development, IT consulting, monitoring and project management in industries that use IT to handle their business processes – from the automotive industry to dentistry.</w:t>
      </w:r>
    </w:p>
    <w:p w14:paraId="0EAA5A1B" w14:textId="77777777" w:rsidR="00325C8D" w:rsidRPr="00325C8D" w:rsidRDefault="00325C8D" w:rsidP="00325C8D">
      <w:pPr>
        <w:spacing w:after="200" w:line="283" w:lineRule="auto"/>
        <w:jc w:val="both"/>
        <w:rPr>
          <w:rFonts w:ascii="Arial" w:eastAsia="Calibri" w:hAnsi="Arial" w:cs="Arial"/>
          <w:b/>
          <w:sz w:val="20"/>
          <w:szCs w:val="20"/>
          <w:lang w:val="en-IE"/>
        </w:rPr>
      </w:pPr>
      <w:r w:rsidRPr="00325C8D">
        <w:rPr>
          <w:rFonts w:ascii="Arial" w:eastAsia="Calibri" w:hAnsi="Arial" w:cs="Arial"/>
          <w:b/>
          <w:bCs/>
          <w:sz w:val="20"/>
          <w:szCs w:val="20"/>
          <w:lang w:val="en-GB"/>
        </w:rPr>
        <w:t xml:space="preserve">Follow-on master degree programme </w:t>
      </w:r>
    </w:p>
    <w:p w14:paraId="384F72EF" w14:textId="2BDC5077" w:rsidR="00325C8D" w:rsidRPr="00325C8D" w:rsidRDefault="00325C8D" w:rsidP="00325C8D">
      <w:pPr>
        <w:spacing w:after="200" w:line="283" w:lineRule="auto"/>
        <w:jc w:val="both"/>
        <w:rPr>
          <w:rFonts w:ascii="Arial" w:eastAsia="Calibri" w:hAnsi="Arial" w:cs="Arial"/>
          <w:sz w:val="20"/>
          <w:szCs w:val="20"/>
          <w:lang w:val="en-IE"/>
        </w:rPr>
      </w:pPr>
      <w:r w:rsidRPr="00325C8D">
        <w:rPr>
          <w:rFonts w:ascii="Arial" w:eastAsia="Calibri" w:hAnsi="Arial" w:cs="Arial"/>
          <w:sz w:val="20"/>
          <w:szCs w:val="20"/>
          <w:lang w:val="en-GB"/>
        </w:rPr>
        <w:t xml:space="preserve">The four-semester Master programme seamlessly follows on from the bachelor programme and allows students to go deeper and specialise in the fundamentals acquired there. “In the master programme, we impart specialist expertise and skills required for the conception, commissioning and ongoing expansion of complex information and communication systems”, says Peter Völkl, </w:t>
      </w:r>
      <w:r w:rsidRPr="00325C8D">
        <w:rPr>
          <w:rFonts w:ascii="Arial" w:eastAsia="Calibri" w:hAnsi="Arial" w:cs="Arial"/>
          <w:color w:val="000000"/>
          <w:sz w:val="20"/>
          <w:szCs w:val="20"/>
          <w:lang w:val="en-GB"/>
        </w:rPr>
        <w:t>who directs the master degree programme</w:t>
      </w:r>
      <w:r w:rsidRPr="00325C8D">
        <w:rPr>
          <w:rFonts w:ascii="Arial" w:eastAsia="Calibri" w:hAnsi="Arial" w:cs="Arial"/>
          <w:sz w:val="20"/>
          <w:szCs w:val="20"/>
          <w:lang w:val="en-GB"/>
        </w:rPr>
        <w:t>. The MA in “Business Informatics” has been on offer at the F</w:t>
      </w:r>
      <w:r>
        <w:rPr>
          <w:rFonts w:ascii="Arial" w:eastAsia="Calibri" w:hAnsi="Arial" w:cs="Arial"/>
          <w:sz w:val="20"/>
          <w:szCs w:val="20"/>
          <w:lang w:val="en-GB"/>
        </w:rPr>
        <w:t>ERN</w:t>
      </w:r>
      <w:r w:rsidRPr="00325C8D">
        <w:rPr>
          <w:rFonts w:ascii="Arial" w:eastAsia="Calibri" w:hAnsi="Arial" w:cs="Arial"/>
          <w:sz w:val="20"/>
          <w:szCs w:val="20"/>
          <w:lang w:val="en-GB"/>
        </w:rPr>
        <w:t xml:space="preserve">FH since 2009 and can be completed in as little as four semesters. The final exams are a master thesis and a master examination at the end of the fourth semester. </w:t>
      </w:r>
    </w:p>
    <w:p w14:paraId="5AF90C58" w14:textId="77777777" w:rsidR="00325C8D" w:rsidRPr="00325C8D" w:rsidRDefault="00325C8D" w:rsidP="00325C8D">
      <w:pPr>
        <w:spacing w:after="200" w:line="283" w:lineRule="auto"/>
        <w:jc w:val="both"/>
        <w:rPr>
          <w:rFonts w:ascii="Arial" w:eastAsia="Calibri" w:hAnsi="Arial" w:cs="Arial"/>
          <w:sz w:val="20"/>
          <w:szCs w:val="20"/>
          <w:lang w:val="en-IE"/>
        </w:rPr>
      </w:pPr>
      <w:r w:rsidRPr="00325C8D">
        <w:rPr>
          <w:rFonts w:ascii="Arial" w:eastAsia="Calibri" w:hAnsi="Arial" w:cs="Arial"/>
          <w:sz w:val="20"/>
          <w:szCs w:val="20"/>
          <w:lang w:val="en-GB"/>
        </w:rPr>
        <w:t xml:space="preserve">Business informatics specialists often work in positions that are at the point of intersection between technology and the business areas in organisations and represent important key positions. In addition to well-founded specialist knowledge, this requires further competencies with regard to different social, business and economic requirements as well as skills required for management positions. Business informatics specialists always consider the entire spectrum, from planning stages to the necessary measures needed to implement a corporate strategy. More specifically, the fields of professional activity for our graduates range from management and consulting tasks to IT project management and IT consulting to sales, training and software development. </w:t>
      </w:r>
    </w:p>
    <w:p w14:paraId="1F5B7DCA" w14:textId="77777777" w:rsidR="00325C8D" w:rsidRPr="00325C8D" w:rsidRDefault="00325C8D" w:rsidP="00325C8D">
      <w:pPr>
        <w:spacing w:after="200" w:line="283" w:lineRule="auto"/>
        <w:jc w:val="both"/>
        <w:rPr>
          <w:rFonts w:ascii="Arial" w:eastAsia="Calibri" w:hAnsi="Arial" w:cs="Arial"/>
          <w:sz w:val="20"/>
          <w:szCs w:val="20"/>
          <w:lang w:val="en-IE"/>
        </w:rPr>
      </w:pPr>
    </w:p>
    <w:p w14:paraId="13F55E7D" w14:textId="77777777" w:rsidR="00325C8D" w:rsidRPr="00325C8D" w:rsidRDefault="00325C8D" w:rsidP="00325C8D">
      <w:pPr>
        <w:spacing w:after="200" w:line="283" w:lineRule="auto"/>
        <w:jc w:val="both"/>
        <w:rPr>
          <w:rFonts w:ascii="Arial" w:eastAsia="Calibri" w:hAnsi="Arial" w:cs="Arial"/>
          <w:sz w:val="20"/>
          <w:szCs w:val="20"/>
          <w:lang w:val="en-IE"/>
        </w:rPr>
      </w:pPr>
    </w:p>
    <w:p w14:paraId="4736AC6A" w14:textId="77777777" w:rsidR="00325C8D" w:rsidRPr="00325C8D" w:rsidRDefault="00325C8D" w:rsidP="00325C8D">
      <w:pPr>
        <w:spacing w:after="200" w:line="283" w:lineRule="auto"/>
        <w:jc w:val="both"/>
        <w:rPr>
          <w:rFonts w:ascii="Arial" w:eastAsia="Calibri" w:hAnsi="Arial" w:cs="Arial"/>
          <w:sz w:val="20"/>
          <w:szCs w:val="20"/>
          <w:lang w:val="en-IE"/>
        </w:rPr>
      </w:pPr>
    </w:p>
    <w:p w14:paraId="17813188" w14:textId="77777777" w:rsidR="00325C8D" w:rsidRPr="00325C8D" w:rsidRDefault="00325C8D" w:rsidP="00325C8D">
      <w:pPr>
        <w:spacing w:after="200" w:line="283" w:lineRule="auto"/>
        <w:jc w:val="both"/>
        <w:rPr>
          <w:rFonts w:ascii="Arial" w:eastAsia="Calibri" w:hAnsi="Arial" w:cs="Arial"/>
          <w:sz w:val="20"/>
          <w:szCs w:val="20"/>
          <w:lang w:val="en-IE"/>
        </w:rPr>
      </w:pPr>
    </w:p>
    <w:p w14:paraId="5255EBC6" w14:textId="77777777" w:rsidR="00325C8D" w:rsidRPr="00325C8D" w:rsidRDefault="00325C8D" w:rsidP="00325C8D">
      <w:pPr>
        <w:spacing w:after="200" w:line="283" w:lineRule="auto"/>
        <w:jc w:val="both"/>
        <w:rPr>
          <w:rFonts w:ascii="Arial" w:eastAsia="Calibri" w:hAnsi="Arial" w:cs="Arial"/>
          <w:sz w:val="20"/>
          <w:szCs w:val="20"/>
          <w:lang w:val="en-IE"/>
        </w:rPr>
      </w:pPr>
    </w:p>
    <w:p w14:paraId="4542DBB4" w14:textId="77777777" w:rsidR="00325C8D" w:rsidRPr="00325C8D" w:rsidRDefault="00325C8D" w:rsidP="00325C8D">
      <w:pPr>
        <w:spacing w:after="200" w:line="276" w:lineRule="auto"/>
        <w:rPr>
          <w:rFonts w:ascii="Arial" w:eastAsia="Calibri" w:hAnsi="Arial" w:cs="Arial"/>
          <w:b/>
          <w:bCs/>
          <w:sz w:val="18"/>
          <w:szCs w:val="18"/>
          <w:lang w:val="en-US"/>
        </w:rPr>
      </w:pPr>
      <w:bookmarkStart w:id="0" w:name="_Hlk45268709"/>
    </w:p>
    <w:p w14:paraId="30F35AE3" w14:textId="77777777" w:rsidR="00325C8D" w:rsidRPr="00325C8D" w:rsidRDefault="00325C8D" w:rsidP="00325C8D">
      <w:pPr>
        <w:spacing w:after="200" w:line="276" w:lineRule="auto"/>
        <w:rPr>
          <w:rFonts w:ascii="Arial" w:eastAsia="Calibri" w:hAnsi="Arial" w:cs="Arial"/>
          <w:b/>
          <w:bCs/>
          <w:sz w:val="18"/>
          <w:szCs w:val="18"/>
          <w:lang w:val="en-US"/>
        </w:rPr>
      </w:pPr>
    </w:p>
    <w:p w14:paraId="02F28FC9" w14:textId="77777777" w:rsidR="00325C8D" w:rsidRPr="00325C8D" w:rsidRDefault="00325C8D" w:rsidP="00325C8D">
      <w:pPr>
        <w:spacing w:after="200" w:line="276" w:lineRule="auto"/>
        <w:rPr>
          <w:rFonts w:ascii="Arial" w:eastAsia="Calibri" w:hAnsi="Arial" w:cs="Arial"/>
          <w:b/>
          <w:bCs/>
          <w:sz w:val="18"/>
          <w:szCs w:val="18"/>
          <w:lang w:val="en-US"/>
        </w:rPr>
      </w:pPr>
    </w:p>
    <w:p w14:paraId="2E82B2EA" w14:textId="5AE2230A" w:rsidR="00325C8D" w:rsidRPr="00325C8D" w:rsidRDefault="00325C8D" w:rsidP="00325C8D">
      <w:pPr>
        <w:spacing w:after="200" w:line="276" w:lineRule="auto"/>
        <w:rPr>
          <w:rFonts w:ascii="Arial" w:eastAsia="Calibri" w:hAnsi="Arial" w:cs="Arial"/>
          <w:b/>
          <w:bCs/>
          <w:sz w:val="18"/>
          <w:szCs w:val="18"/>
          <w:lang w:val="en-US"/>
        </w:rPr>
      </w:pPr>
      <w:r w:rsidRPr="00325C8D">
        <w:rPr>
          <w:rFonts w:ascii="Arial" w:eastAsia="Calibri" w:hAnsi="Arial" w:cs="Arial"/>
          <w:b/>
          <w:bCs/>
          <w:sz w:val="18"/>
          <w:szCs w:val="18"/>
          <w:lang w:val="en-US"/>
        </w:rPr>
        <w:t>About the Ferdinand Porsche F</w:t>
      </w:r>
      <w:r>
        <w:rPr>
          <w:rFonts w:ascii="Arial" w:eastAsia="Calibri" w:hAnsi="Arial" w:cs="Arial"/>
          <w:b/>
          <w:bCs/>
          <w:sz w:val="18"/>
          <w:szCs w:val="18"/>
          <w:lang w:val="en-US"/>
        </w:rPr>
        <w:t>ERN</w:t>
      </w:r>
      <w:r w:rsidRPr="00325C8D">
        <w:rPr>
          <w:rFonts w:ascii="Arial" w:eastAsia="Calibri" w:hAnsi="Arial" w:cs="Arial"/>
          <w:b/>
          <w:bCs/>
          <w:sz w:val="18"/>
          <w:szCs w:val="18"/>
          <w:lang w:val="en-US"/>
        </w:rPr>
        <w:t xml:space="preserve">FH </w:t>
      </w:r>
    </w:p>
    <w:p w14:paraId="67168AE2" w14:textId="3E654EA1" w:rsidR="00325C8D" w:rsidRPr="00325C8D" w:rsidRDefault="00325C8D" w:rsidP="00325C8D">
      <w:pPr>
        <w:spacing w:after="200" w:line="276" w:lineRule="auto"/>
        <w:jc w:val="both"/>
        <w:rPr>
          <w:rFonts w:ascii="Arial" w:eastAsia="Calibri" w:hAnsi="Arial" w:cs="Arial"/>
          <w:sz w:val="18"/>
          <w:szCs w:val="18"/>
          <w:lang w:val="en-US"/>
        </w:rPr>
      </w:pPr>
      <w:r w:rsidRPr="00325C8D">
        <w:rPr>
          <w:rFonts w:ascii="Arial" w:eastAsia="Calibri" w:hAnsi="Arial" w:cs="Arial"/>
          <w:sz w:val="18"/>
          <w:szCs w:val="18"/>
          <w:lang w:val="en-GB"/>
        </w:rPr>
        <w:t>The Ferdinand Porsche F</w:t>
      </w:r>
      <w:r>
        <w:rPr>
          <w:rFonts w:ascii="Arial" w:eastAsia="Calibri" w:hAnsi="Arial" w:cs="Arial"/>
          <w:sz w:val="18"/>
          <w:szCs w:val="18"/>
          <w:lang w:val="en-GB"/>
        </w:rPr>
        <w:t>ERN</w:t>
      </w:r>
      <w:r w:rsidRPr="00325C8D">
        <w:rPr>
          <w:rFonts w:ascii="Arial" w:eastAsia="Calibri" w:hAnsi="Arial" w:cs="Arial"/>
          <w:sz w:val="18"/>
          <w:szCs w:val="18"/>
          <w:lang w:val="en-GB"/>
        </w:rPr>
        <w:t xml:space="preserve">FH is Austria's first distance learning university of applied sciences. It was founded in 2006. </w:t>
      </w:r>
      <w:r w:rsidRPr="00325C8D">
        <w:rPr>
          <w:rFonts w:ascii="Arial" w:eastAsia="Calibri" w:hAnsi="Arial" w:cs="Arial"/>
          <w:sz w:val="18"/>
          <w:szCs w:val="18"/>
          <w:lang w:val="en-US"/>
        </w:rPr>
        <w:t>Through innovative forms of learning and teaching in the field of distance learning, the F</w:t>
      </w:r>
      <w:r>
        <w:rPr>
          <w:rFonts w:ascii="Arial" w:eastAsia="Calibri" w:hAnsi="Arial" w:cs="Arial"/>
          <w:sz w:val="18"/>
          <w:szCs w:val="18"/>
          <w:lang w:val="en-US"/>
        </w:rPr>
        <w:t>ERN</w:t>
      </w:r>
      <w:r w:rsidRPr="00325C8D">
        <w:rPr>
          <w:rFonts w:ascii="Arial" w:eastAsia="Calibri" w:hAnsi="Arial" w:cs="Arial"/>
          <w:sz w:val="18"/>
          <w:szCs w:val="18"/>
          <w:lang w:val="en-US"/>
        </w:rPr>
        <w:t>FH takes on a pioneering role in distance learning in Austria. All five federally funded study programmes are accredited by AQ Austria, the Agency for Quality Assurance and Accreditation Austria. In 2016 the F</w:t>
      </w:r>
      <w:r>
        <w:rPr>
          <w:rFonts w:ascii="Arial" w:eastAsia="Calibri" w:hAnsi="Arial" w:cs="Arial"/>
          <w:sz w:val="18"/>
          <w:szCs w:val="18"/>
          <w:lang w:val="en-US"/>
        </w:rPr>
        <w:t>ERN</w:t>
      </w:r>
      <w:r w:rsidRPr="00325C8D">
        <w:rPr>
          <w:rFonts w:ascii="Arial" w:eastAsia="Calibri" w:hAnsi="Arial" w:cs="Arial"/>
          <w:sz w:val="18"/>
          <w:szCs w:val="18"/>
          <w:lang w:val="en-US"/>
        </w:rPr>
        <w:t xml:space="preserve">FH was certified according to international standards by the evaluation agency evalag Baden-Württemberg. </w:t>
      </w:r>
      <w:r w:rsidRPr="00325C8D">
        <w:rPr>
          <w:rFonts w:ascii="Arial" w:eastAsia="Calibri" w:hAnsi="Arial" w:cs="Arial"/>
          <w:sz w:val="18"/>
          <w:szCs w:val="18"/>
          <w:lang w:val="en-GB"/>
        </w:rPr>
        <w:t>The Ferdinand Porsche F</w:t>
      </w:r>
      <w:r>
        <w:rPr>
          <w:rFonts w:ascii="Arial" w:eastAsia="Calibri" w:hAnsi="Arial" w:cs="Arial"/>
          <w:sz w:val="18"/>
          <w:szCs w:val="18"/>
          <w:lang w:val="en-GB"/>
        </w:rPr>
        <w:t>ERN</w:t>
      </w:r>
      <w:r w:rsidRPr="00325C8D">
        <w:rPr>
          <w:rFonts w:ascii="Arial" w:eastAsia="Calibri" w:hAnsi="Arial" w:cs="Arial"/>
          <w:sz w:val="18"/>
          <w:szCs w:val="18"/>
          <w:lang w:val="en-GB"/>
        </w:rPr>
        <w:t>FH collects the statutory tuition fees of 363.36 Euros per semester plus student union fee for the accredited distance learning programmes</w:t>
      </w:r>
      <w:r w:rsidRPr="00325C8D">
        <w:rPr>
          <w:rFonts w:ascii="Arial" w:eastAsia="Calibri" w:hAnsi="Arial" w:cs="Arial"/>
          <w:sz w:val="18"/>
          <w:szCs w:val="18"/>
          <w:lang w:val="en-US"/>
        </w:rPr>
        <w:t xml:space="preserve">. </w:t>
      </w:r>
      <w:r w:rsidRPr="00325C8D">
        <w:rPr>
          <w:rFonts w:ascii="Arial" w:eastAsia="Calibri" w:hAnsi="Arial" w:cs="Arial"/>
          <w:sz w:val="18"/>
          <w:szCs w:val="18"/>
          <w:lang w:val="en-GB"/>
        </w:rPr>
        <w:t>In addition, the F</w:t>
      </w:r>
      <w:r>
        <w:rPr>
          <w:rFonts w:ascii="Arial" w:eastAsia="Calibri" w:hAnsi="Arial" w:cs="Arial"/>
          <w:sz w:val="18"/>
          <w:szCs w:val="18"/>
          <w:lang w:val="en-GB"/>
        </w:rPr>
        <w:t>ERN</w:t>
      </w:r>
      <w:r w:rsidRPr="00325C8D">
        <w:rPr>
          <w:rFonts w:ascii="Arial" w:eastAsia="Calibri" w:hAnsi="Arial" w:cs="Arial"/>
          <w:sz w:val="18"/>
          <w:szCs w:val="18"/>
          <w:lang w:val="en-GB"/>
        </w:rPr>
        <w:t xml:space="preserve">FH offers master programmes, diploma and certificate programmes. Preparations for further degree programmes and executive education programmes are currently underway. </w:t>
      </w:r>
      <w:r w:rsidRPr="00325C8D">
        <w:rPr>
          <w:rFonts w:ascii="Arial" w:eastAsia="Calibri" w:hAnsi="Arial" w:cs="Arial"/>
          <w:sz w:val="18"/>
          <w:szCs w:val="18"/>
          <w:lang w:val="en-US"/>
        </w:rPr>
        <w:t>The F</w:t>
      </w:r>
      <w:r>
        <w:rPr>
          <w:rFonts w:ascii="Arial" w:eastAsia="Calibri" w:hAnsi="Arial" w:cs="Arial"/>
          <w:sz w:val="18"/>
          <w:szCs w:val="18"/>
          <w:lang w:val="en-US"/>
        </w:rPr>
        <w:t>ERN</w:t>
      </w:r>
      <w:r w:rsidRPr="00325C8D">
        <w:rPr>
          <w:rFonts w:ascii="Arial" w:eastAsia="Calibri" w:hAnsi="Arial" w:cs="Arial"/>
          <w:sz w:val="18"/>
          <w:szCs w:val="18"/>
          <w:lang w:val="en-US"/>
        </w:rPr>
        <w:t>FH is a subsidiary organisation of the F</w:t>
      </w:r>
      <w:r>
        <w:rPr>
          <w:rFonts w:ascii="Arial" w:eastAsia="Calibri" w:hAnsi="Arial" w:cs="Arial"/>
          <w:sz w:val="18"/>
          <w:szCs w:val="18"/>
          <w:lang w:val="en-US"/>
        </w:rPr>
        <w:t>ERN</w:t>
      </w:r>
      <w:r w:rsidRPr="00325C8D">
        <w:rPr>
          <w:rFonts w:ascii="Arial" w:eastAsia="Calibri" w:hAnsi="Arial" w:cs="Arial"/>
          <w:sz w:val="18"/>
          <w:szCs w:val="18"/>
          <w:lang w:val="en-US"/>
        </w:rPr>
        <w:t>FH Management &amp; Service GmbH. Since 2020, the province of Lower Austria has also been involved in the F</w:t>
      </w:r>
      <w:r>
        <w:rPr>
          <w:rFonts w:ascii="Arial" w:eastAsia="Calibri" w:hAnsi="Arial" w:cs="Arial"/>
          <w:sz w:val="18"/>
          <w:szCs w:val="18"/>
          <w:lang w:val="en-US"/>
        </w:rPr>
        <w:t>ERN</w:t>
      </w:r>
      <w:r w:rsidRPr="00325C8D">
        <w:rPr>
          <w:rFonts w:ascii="Arial" w:eastAsia="Calibri" w:hAnsi="Arial" w:cs="Arial"/>
          <w:sz w:val="18"/>
          <w:szCs w:val="18"/>
          <w:lang w:val="en-US"/>
        </w:rPr>
        <w:t xml:space="preserve">FH. More information is available at </w:t>
      </w:r>
      <w:hyperlink r:id="rId7" w:history="1">
        <w:r w:rsidRPr="00325C8D">
          <w:rPr>
            <w:rFonts w:ascii="Arial" w:eastAsia="Calibri" w:hAnsi="Arial" w:cs="Arial"/>
            <w:color w:val="0188CC"/>
            <w:sz w:val="18"/>
            <w:szCs w:val="18"/>
            <w:u w:val="single"/>
            <w:lang w:val="en-US"/>
          </w:rPr>
          <w:t>www.fernfh.ac.at/en</w:t>
        </w:r>
      </w:hyperlink>
      <w:r w:rsidRPr="00325C8D">
        <w:rPr>
          <w:rFonts w:ascii="Arial" w:eastAsia="Calibri" w:hAnsi="Arial" w:cs="Arial"/>
          <w:sz w:val="18"/>
          <w:szCs w:val="18"/>
          <w:lang w:val="en-US"/>
        </w:rPr>
        <w:t xml:space="preserve">. </w:t>
      </w:r>
      <w:bookmarkEnd w:id="0"/>
    </w:p>
    <w:p w14:paraId="66DAE2B5" w14:textId="77777777" w:rsidR="00325C8D" w:rsidRPr="00325C8D" w:rsidRDefault="00325C8D" w:rsidP="00325C8D">
      <w:pPr>
        <w:spacing w:after="0" w:line="280" w:lineRule="auto"/>
        <w:jc w:val="both"/>
        <w:rPr>
          <w:rFonts w:ascii="Arial" w:eastAsia="Calibri" w:hAnsi="Arial" w:cs="Arial"/>
          <w:sz w:val="18"/>
          <w:szCs w:val="18"/>
          <w:lang w:val="en-IE"/>
        </w:rPr>
      </w:pPr>
    </w:p>
    <w:p w14:paraId="7C9E6E83" w14:textId="5FFCB7EE" w:rsidR="00625DC9" w:rsidRPr="00325C8D" w:rsidRDefault="00625DC9" w:rsidP="00325C8D"/>
    <w:sectPr w:rsidR="00625DC9" w:rsidRPr="00325C8D" w:rsidSect="007C6360">
      <w:headerReference w:type="default" r:id="rId8"/>
      <w:footerReference w:type="default" r:id="rId9"/>
      <w:headerReference w:type="first" r:id="rId10"/>
      <w:footerReference w:type="firs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5E11" w14:textId="77777777" w:rsidR="00E860BC" w:rsidRDefault="00E860BC">
      <w:pPr>
        <w:spacing w:after="0" w:line="240" w:lineRule="auto"/>
      </w:pPr>
      <w:r>
        <w:separator/>
      </w:r>
    </w:p>
  </w:endnote>
  <w:endnote w:type="continuationSeparator" w:id="0">
    <w:p w14:paraId="098D399F" w14:textId="77777777" w:rsidR="00E860BC" w:rsidRDefault="00E8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8AA9" w14:textId="77777777" w:rsidR="00504516" w:rsidRPr="00C21210" w:rsidRDefault="00504516" w:rsidP="00504516">
    <w:pPr>
      <w:pStyle w:val="StandardWeb"/>
      <w:pBdr>
        <w:bottom w:val="single" w:sz="6" w:space="1" w:color="auto"/>
      </w:pBdr>
      <w:spacing w:after="0"/>
      <w:jc w:val="both"/>
      <w:rPr>
        <w:rFonts w:ascii="Tahoma" w:hAnsi="Tahoma" w:cs="Tahoma"/>
        <w:b/>
      </w:rPr>
    </w:pPr>
  </w:p>
  <w:p w14:paraId="3825BA05" w14:textId="77777777" w:rsidR="008B21BE" w:rsidRPr="008B21BE" w:rsidRDefault="008B21BE" w:rsidP="008B21BE">
    <w:pPr>
      <w:pStyle w:val="StandardWeb"/>
      <w:spacing w:after="0"/>
      <w:ind w:right="-142"/>
      <w:rPr>
        <w:rFonts w:ascii="Arial" w:hAnsi="Arial" w:cs="Arial"/>
        <w:b/>
        <w:sz w:val="16"/>
        <w:szCs w:val="16"/>
        <w:u w:val="single"/>
        <w:lang w:val="de-AT"/>
      </w:rPr>
    </w:pPr>
    <w:r w:rsidRPr="008B21BE">
      <w:rPr>
        <w:rFonts w:ascii="Arial" w:hAnsi="Arial" w:cs="Arial"/>
        <w:b/>
        <w:sz w:val="16"/>
        <w:szCs w:val="16"/>
        <w:u w:val="single"/>
        <w:lang w:val="de-AT"/>
      </w:rPr>
      <w:t>Contact:</w:t>
    </w:r>
  </w:p>
  <w:p w14:paraId="518F42F2" w14:textId="18096729" w:rsidR="00504516" w:rsidRPr="008B21BE" w:rsidRDefault="003F6054" w:rsidP="008B21BE">
    <w:pPr>
      <w:spacing w:after="0"/>
      <w:ind w:right="-142"/>
      <w:rPr>
        <w:rFonts w:ascii="Arial" w:hAnsi="Arial" w:cs="Arial"/>
        <w:sz w:val="16"/>
        <w:szCs w:val="16"/>
      </w:rPr>
    </w:pPr>
    <w:r>
      <w:rPr>
        <w:rFonts w:ascii="Arial" w:hAnsi="Arial" w:cs="Arial"/>
        <w:sz w:val="16"/>
        <w:szCs w:val="16"/>
      </w:rPr>
      <w:t>Katharina Bauer</w:t>
    </w:r>
    <w:r w:rsidR="008B21BE" w:rsidRPr="008B21BE">
      <w:rPr>
        <w:rFonts w:ascii="Arial" w:hAnsi="Arial" w:cs="Arial"/>
        <w:sz w:val="16"/>
        <w:szCs w:val="16"/>
      </w:rPr>
      <w:t xml:space="preserve"> | </w:t>
    </w:r>
    <w:r>
      <w:rPr>
        <w:rStyle w:val="Hyperlink"/>
        <w:rFonts w:ascii="Arial" w:hAnsi="Arial" w:cs="Arial"/>
        <w:color w:val="0188CC"/>
        <w:sz w:val="16"/>
        <w:szCs w:val="16"/>
      </w:rPr>
      <w:t>katharina.bauer</w:t>
    </w:r>
    <w:r w:rsidR="008B21BE" w:rsidRPr="008B21BE">
      <w:rPr>
        <w:rStyle w:val="Hyperlink"/>
        <w:rFonts w:ascii="Arial" w:hAnsi="Arial" w:cs="Arial"/>
        <w:color w:val="0188CC"/>
        <w:sz w:val="16"/>
        <w:szCs w:val="16"/>
      </w:rPr>
      <w:t>@fernfh.ac.at</w:t>
    </w:r>
    <w:r w:rsidR="008B21BE" w:rsidRPr="008B21BE">
      <w:rPr>
        <w:rFonts w:ascii="Arial" w:hAnsi="Arial" w:cs="Arial"/>
        <w:sz w:val="16"/>
        <w:szCs w:val="16"/>
      </w:rPr>
      <w:t xml:space="preserve"> | +43 2622 32600-</w:t>
    </w:r>
    <w:r>
      <w:rPr>
        <w:rFonts w:ascii="Arial" w:hAnsi="Arial" w:cs="Arial"/>
        <w:sz w:val="16"/>
        <w:szCs w:val="16"/>
      </w:rPr>
      <w:t>255</w:t>
    </w:r>
    <w:r w:rsidR="008B21BE" w:rsidRPr="008B21BE">
      <w:rPr>
        <w:rFonts w:ascii="Arial" w:hAnsi="Arial" w:cs="Arial"/>
        <w:color w:val="000000"/>
        <w:sz w:val="16"/>
        <w:szCs w:val="16"/>
        <w:shd w:val="clear" w:color="auto" w:fill="FFFFFF"/>
      </w:rPr>
      <w:br/>
    </w:r>
    <w:r w:rsidR="008B21BE" w:rsidRPr="008B21BE">
      <w:rPr>
        <w:rFonts w:ascii="Arial" w:hAnsi="Arial" w:cs="Arial"/>
        <w:sz w:val="16"/>
        <w:szCs w:val="16"/>
      </w:rPr>
      <w:t>Ferdinand Porsche F</w:t>
    </w:r>
    <w:r>
      <w:rPr>
        <w:rFonts w:ascii="Arial" w:hAnsi="Arial" w:cs="Arial"/>
        <w:sz w:val="16"/>
        <w:szCs w:val="16"/>
      </w:rPr>
      <w:t>ERN</w:t>
    </w:r>
    <w:r w:rsidR="008B21BE" w:rsidRPr="008B21BE">
      <w:rPr>
        <w:rFonts w:ascii="Arial" w:hAnsi="Arial" w:cs="Arial"/>
        <w:sz w:val="16"/>
        <w:szCs w:val="16"/>
      </w:rPr>
      <w:t xml:space="preserve">FH – Ferdinand Porsche Fernfachhochschule GmbH | Ferdinand Porsche Ring 3, 2700 Wiener Neustadt | HG Wiener Neustadt FN 274853x | UID ATU 62482824 | </w:t>
    </w:r>
    <w:hyperlink r:id="rId1" w:history="1">
      <w:r w:rsidR="008B21BE" w:rsidRPr="008B21BE">
        <w:rPr>
          <w:rStyle w:val="Hyperlink"/>
          <w:rFonts w:ascii="Arial" w:hAnsi="Arial" w:cs="Arial"/>
          <w:color w:val="0188CC"/>
          <w:sz w:val="16"/>
          <w:szCs w:val="16"/>
        </w:rPr>
        <w:t>www.fernfh.ac.at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A49A" w14:textId="77777777" w:rsidR="00BD77B0" w:rsidRPr="00C21210" w:rsidRDefault="00BD77B0" w:rsidP="009D5101">
    <w:pPr>
      <w:pStyle w:val="StandardWeb"/>
      <w:pBdr>
        <w:bottom w:val="single" w:sz="6" w:space="1" w:color="auto"/>
      </w:pBdr>
      <w:spacing w:after="0"/>
      <w:jc w:val="both"/>
      <w:rPr>
        <w:rFonts w:ascii="Tahoma" w:hAnsi="Tahoma" w:cs="Tahoma"/>
        <w:b/>
      </w:rPr>
    </w:pPr>
  </w:p>
  <w:p w14:paraId="06B099C4" w14:textId="77777777" w:rsidR="00BD77B0" w:rsidRPr="002A4A0B" w:rsidRDefault="00644B50" w:rsidP="00B301B7">
    <w:pPr>
      <w:pStyle w:val="StandardWeb"/>
      <w:spacing w:after="0"/>
      <w:jc w:val="both"/>
      <w:rPr>
        <w:rFonts w:ascii="Arial" w:hAnsi="Arial" w:cs="Arial"/>
        <w:b/>
        <w:sz w:val="16"/>
        <w:szCs w:val="16"/>
        <w:u w:val="single"/>
        <w:lang w:val="en-IE"/>
      </w:rPr>
    </w:pPr>
    <w:r>
      <w:rPr>
        <w:rFonts w:ascii="Arial" w:hAnsi="Arial" w:cs="Arial"/>
        <w:b/>
        <w:bCs/>
        <w:sz w:val="16"/>
        <w:szCs w:val="16"/>
        <w:u w:val="single"/>
        <w:lang w:val="en-GB"/>
      </w:rPr>
      <w:t>Contact in case of questions</w:t>
    </w:r>
  </w:p>
  <w:p w14:paraId="4007A44F" w14:textId="77777777" w:rsidR="00BD77B0" w:rsidRPr="002A4A0B" w:rsidRDefault="00FC2778" w:rsidP="00B301B7">
    <w:pPr>
      <w:spacing w:after="0"/>
      <w:rPr>
        <w:rFonts w:ascii="Arial" w:hAnsi="Arial" w:cs="Arial"/>
        <w:color w:val="000000"/>
        <w:sz w:val="16"/>
        <w:szCs w:val="16"/>
        <w:shd w:val="clear" w:color="auto" w:fill="FFFFFF"/>
        <w:lang w:val="en-IE"/>
      </w:rPr>
    </w:pPr>
    <w:r>
      <w:rPr>
        <w:rFonts w:ascii="Arial" w:hAnsi="Arial" w:cs="Arial"/>
        <w:sz w:val="16"/>
        <w:szCs w:val="16"/>
        <w:lang w:val="en-GB"/>
      </w:rPr>
      <w:t xml:space="preserve">Mag.a Ursula Prinz | Corporate Communication | </w:t>
    </w:r>
    <w:hyperlink r:id="rId1" w:history="1">
      <w:r>
        <w:rPr>
          <w:rStyle w:val="Hyperlink"/>
          <w:rFonts w:ascii="Arial" w:hAnsi="Arial" w:cs="Arial"/>
          <w:color w:val="0188CC"/>
          <w:sz w:val="16"/>
          <w:szCs w:val="16"/>
          <w:lang w:val="en-GB"/>
        </w:rPr>
        <w:t>ursula.prinz@fernfh.ac.at</w:t>
      </w:r>
    </w:hyperlink>
    <w:r>
      <w:rPr>
        <w:rStyle w:val="Hyperlink"/>
        <w:rFonts w:ascii="Arial" w:hAnsi="Arial" w:cs="Arial"/>
        <w:color w:val="0188CC"/>
        <w:sz w:val="16"/>
        <w:szCs w:val="16"/>
        <w:lang w:val="en-GB"/>
      </w:rPr>
      <w:t xml:space="preserve"> </w:t>
    </w:r>
    <w:r>
      <w:rPr>
        <w:rStyle w:val="Hyperlink"/>
        <w:rFonts w:ascii="Arial" w:hAnsi="Arial" w:cs="Arial"/>
        <w:sz w:val="16"/>
        <w:szCs w:val="16"/>
        <w:lang w:val="en-GB"/>
      </w:rPr>
      <w:t>|</w:t>
    </w:r>
    <w:r>
      <w:rPr>
        <w:rFonts w:ascii="Arial" w:hAnsi="Arial" w:cs="Arial"/>
        <w:sz w:val="16"/>
        <w:szCs w:val="16"/>
        <w:lang w:val="en-GB"/>
      </w:rPr>
      <w:t xml:space="preserve"> </w:t>
    </w:r>
    <w:r>
      <w:rPr>
        <w:rFonts w:ascii="Arial" w:hAnsi="Arial" w:cs="Arial"/>
        <w:color w:val="000000"/>
        <w:sz w:val="16"/>
        <w:szCs w:val="16"/>
        <w:shd w:val="clear" w:color="auto" w:fill="FFFFFF"/>
        <w:lang w:val="en-GB"/>
      </w:rPr>
      <w:t>+43 2622 32600-250</w:t>
    </w:r>
  </w:p>
  <w:p w14:paraId="61140D69" w14:textId="0F2B57E3" w:rsidR="00BD77B0" w:rsidRPr="007C6360" w:rsidRDefault="00644B50" w:rsidP="007C6360">
    <w:pPr>
      <w:spacing w:after="0"/>
      <w:rPr>
        <w:rFonts w:ascii="Arial" w:hAnsi="Arial" w:cs="Arial"/>
        <w:sz w:val="16"/>
        <w:szCs w:val="16"/>
      </w:rPr>
    </w:pPr>
    <w:r w:rsidRPr="002A4A0B">
      <w:rPr>
        <w:rFonts w:ascii="Arial" w:hAnsi="Arial" w:cs="Arial"/>
        <w:sz w:val="16"/>
        <w:szCs w:val="16"/>
        <w:lang w:val="de-AT"/>
      </w:rPr>
      <w:t xml:space="preserve">Ferdinand Porsche FernFH – Ferdinand Porsche Fernfachhochschule GmbH | Ferdinand Porsche Ring 3, 2700 Wiener Neustadt | Mariahilfer Straße 99, 1060 Vienna | Wiener Neustadt Commercial Court FN 274853x | VAT ATU 62482824 | </w:t>
    </w:r>
    <w:hyperlink r:id="rId2" w:history="1">
      <w:r w:rsidRPr="002A4A0B">
        <w:rPr>
          <w:rStyle w:val="Hyperlink"/>
          <w:rFonts w:ascii="Arial" w:hAnsi="Arial" w:cs="Arial"/>
          <w:color w:val="0188CC"/>
          <w:sz w:val="16"/>
          <w:szCs w:val="16"/>
          <w:lang w:val="de-AT"/>
        </w:rPr>
        <w:t>www.fernfh.ac.at</w:t>
      </w:r>
    </w:hyperlink>
    <w:r w:rsidRPr="002A4A0B">
      <w:rPr>
        <w:rFonts w:ascii="Arial" w:hAnsi="Arial" w:cs="Arial"/>
        <w:color w:val="0188CC"/>
        <w:sz w:val="16"/>
        <w:szCs w:val="16"/>
        <w:lang w:val="de-A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464E" w14:textId="77777777" w:rsidR="00E860BC" w:rsidRDefault="00E860BC">
      <w:pPr>
        <w:spacing w:after="0" w:line="240" w:lineRule="auto"/>
      </w:pPr>
      <w:r>
        <w:separator/>
      </w:r>
    </w:p>
  </w:footnote>
  <w:footnote w:type="continuationSeparator" w:id="0">
    <w:p w14:paraId="7588BCC4" w14:textId="77777777" w:rsidR="00E860BC" w:rsidRDefault="00E8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BF94" w14:textId="733598CF" w:rsidR="00B71716" w:rsidRPr="009512A2" w:rsidRDefault="003F6054" w:rsidP="003F6054">
    <w:pPr>
      <w:pBdr>
        <w:bottom w:val="single" w:sz="6" w:space="1" w:color="auto"/>
      </w:pBdr>
      <w:tabs>
        <w:tab w:val="left" w:pos="703"/>
      </w:tabs>
      <w:rPr>
        <w:rFonts w:ascii="Arial" w:hAnsi="Arial" w:cs="Arial"/>
        <w:b/>
        <w:sz w:val="16"/>
        <w:szCs w:val="16"/>
      </w:rPr>
    </w:pPr>
    <w:bookmarkStart w:id="1" w:name="_Hlk27470744"/>
    <w:bookmarkStart w:id="2" w:name="_Hlk27470745"/>
    <w:bookmarkStart w:id="3" w:name="_Hlk27470851"/>
    <w:bookmarkStart w:id="4" w:name="_Hlk27470852"/>
    <w:r w:rsidRPr="00E9125A">
      <w:rPr>
        <w:b/>
        <w:noProof/>
        <w:color w:val="323232"/>
        <w:sz w:val="14"/>
        <w:szCs w:val="14"/>
        <w:lang w:val="de-AT"/>
      </w:rPr>
      <w:drawing>
        <wp:anchor distT="0" distB="0" distL="114300" distR="114300" simplePos="0" relativeHeight="251669504" behindDoc="0" locked="0" layoutInCell="1" allowOverlap="1" wp14:anchorId="0DEB86CF" wp14:editId="4314C53E">
          <wp:simplePos x="0" y="0"/>
          <wp:positionH relativeFrom="column">
            <wp:posOffset>3996055</wp:posOffset>
          </wp:positionH>
          <wp:positionV relativeFrom="paragraph">
            <wp:posOffset>-396240</wp:posOffset>
          </wp:positionV>
          <wp:extent cx="1778400" cy="352800"/>
          <wp:effectExtent l="0" t="0" r="0" b="9525"/>
          <wp:wrapSquare wrapText="bothSides"/>
          <wp:docPr id="70" name="Grafik 7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00914CDF">
      <w:rPr>
        <w:rFonts w:ascii="Arial" w:hAnsi="Arial" w:cs="Arial"/>
        <w:b/>
        <w:sz w:val="16"/>
        <w:szCs w:val="16"/>
      </w:rPr>
      <w:tab/>
    </w:r>
  </w:p>
  <w:p w14:paraId="085179E3" w14:textId="6DB5F7CA" w:rsidR="00BD77B0" w:rsidRPr="00781883" w:rsidRDefault="00B71716" w:rsidP="00BF1D8C">
    <w:pPr>
      <w:pBdr>
        <w:bottom w:val="single" w:sz="6" w:space="1" w:color="auto"/>
      </w:pBdr>
      <w:rPr>
        <w:rFonts w:ascii="Arial" w:hAnsi="Arial" w:cs="Arial"/>
        <w:b/>
        <w:sz w:val="20"/>
        <w:szCs w:val="20"/>
        <w:lang w:val="en-IE"/>
      </w:rPr>
    </w:pPr>
    <w:r>
      <w:rPr>
        <w:rFonts w:ascii="Arial" w:hAnsi="Arial" w:cs="Arial"/>
        <w:noProof/>
        <w:sz w:val="20"/>
        <w:szCs w:val="20"/>
        <w:lang w:val="en-GB"/>
      </w:rPr>
      <mc:AlternateContent>
        <mc:Choice Requires="wps">
          <w:drawing>
            <wp:anchor distT="0" distB="0" distL="114300" distR="114300" simplePos="0" relativeHeight="251666432" behindDoc="0" locked="0" layoutInCell="0" allowOverlap="1" wp14:anchorId="65776BDF" wp14:editId="31722A25">
              <wp:simplePos x="0" y="0"/>
              <wp:positionH relativeFrom="page">
                <wp:posOffset>6840220</wp:posOffset>
              </wp:positionH>
              <wp:positionV relativeFrom="page">
                <wp:posOffset>5507355</wp:posOffset>
              </wp:positionV>
              <wp:extent cx="715010" cy="329565"/>
              <wp:effectExtent l="0" t="0" r="381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300CD798" w14:textId="77777777" w:rsidR="00B71716" w:rsidRPr="00777344" w:rsidRDefault="00B71716" w:rsidP="00B71716">
                          <w:pPr>
                            <w:pBdr>
                              <w:bottom w:val="single" w:sz="4" w:space="1" w:color="auto"/>
                            </w:pBdr>
                            <w:rPr>
                              <w:rFonts w:ascii="Arial" w:hAnsi="Arial" w:cs="Arial"/>
                            </w:rPr>
                          </w:pPr>
                          <w:r>
                            <w:rPr>
                              <w:rFonts w:ascii="Arial" w:hAnsi="Arial" w:cs="Arial"/>
                              <w:lang w:val="en-GB"/>
                            </w:rPr>
                            <w:fldChar w:fldCharType="begin"/>
                          </w:r>
                          <w:r>
                            <w:rPr>
                              <w:rFonts w:ascii="Arial" w:hAnsi="Arial" w:cs="Arial"/>
                              <w:lang w:val="en-GB"/>
                            </w:rPr>
                            <w:instrText xml:space="preserve"> PAGE   \* MERGEFORMAT </w:instrText>
                          </w:r>
                          <w:r>
                            <w:rPr>
                              <w:rFonts w:ascii="Arial" w:hAnsi="Arial" w:cs="Arial"/>
                              <w:lang w:val="en-GB"/>
                            </w:rPr>
                            <w:fldChar w:fldCharType="separate"/>
                          </w:r>
                          <w:r>
                            <w:rPr>
                              <w:rFonts w:ascii="Arial" w:hAnsi="Arial" w:cs="Arial"/>
                              <w:noProof/>
                              <w:lang w:val="en-GB"/>
                            </w:rPr>
                            <w:t>4</w:t>
                          </w:r>
                          <w:r>
                            <w:rPr>
                              <w:rFonts w:ascii="Arial" w:hAnsi="Arial" w:cs="Arial"/>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776BDF" id="Rectangle 3" o:spid="_x0000_s1026" style="position:absolute;margin-left:538.6pt;margin-top:433.65pt;width:56.3pt;height:25.95pt;z-index:25166643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" o:allowincell="f" stroked="f">
              <v:textbox>
                <w:txbxContent>
                  <w:p w14:paraId="300CD798" w14:textId="77777777" w:rsidR="00B71716" w:rsidRPr="00777344" w:rsidRDefault="00B71716" w:rsidP="00B71716">
                    <w:pPr>
                      <w:pBdr>
                        <w:bottom w:val="single" w:sz="4" w:space="1" w:color="auto"/>
                      </w:pBdr>
                      <w:rPr>
                        <w:rFonts w:ascii="Arial" w:hAnsi="Arial" w:cs="Arial"/>
                      </w:rPr>
                    </w:pPr>
                    <w:r>
                      <w:rPr>
                        <w:rFonts w:ascii="Arial" w:hAnsi="Arial" w:cs="Arial"/>
                        <w:lang w:val="en-GB"/>
                      </w:rPr>
                      <w:fldChar w:fldCharType="begin"/>
                    </w:r>
                    <w:r>
                      <w:rPr>
                        <w:rFonts w:ascii="Arial" w:hAnsi="Arial" w:cs="Arial"/>
                        <w:lang w:val="en-GB"/>
                      </w:rPr>
                      <w:instrText xml:space="preserve"> PAGE   \* MERGEFORMAT </w:instrText>
                    </w:r>
                    <w:r>
                      <w:rPr>
                        <w:rFonts w:ascii="Arial" w:hAnsi="Arial" w:cs="Arial"/>
                        <w:lang w:val="en-GB"/>
                      </w:rPr>
                      <w:fldChar w:fldCharType="separate"/>
                    </w:r>
                    <w:r>
                      <w:rPr>
                        <w:rFonts w:ascii="Arial" w:hAnsi="Arial" w:cs="Arial"/>
                        <w:noProof/>
                        <w:lang w:val="en-GB"/>
                      </w:rPr>
                      <w:t>4</w:t>
                    </w:r>
                    <w:r>
                      <w:rPr>
                        <w:rFonts w:ascii="Arial" w:hAnsi="Arial" w:cs="Arial"/>
                        <w:lang w:val="en-GB"/>
                      </w:rPr>
                      <w:fldChar w:fldCharType="end"/>
                    </w:r>
                  </w:p>
                </w:txbxContent>
              </v:textbox>
              <w10:wrap anchorx="page" anchory="page"/>
            </v:rect>
          </w:pict>
        </mc:Fallback>
      </mc:AlternateContent>
    </w:r>
    <w:r>
      <w:rPr>
        <w:rFonts w:ascii="Arial" w:hAnsi="Arial" w:cs="Arial"/>
        <w:noProof/>
        <w:sz w:val="20"/>
        <w:szCs w:val="20"/>
        <w:lang w:val="en-GB"/>
      </w:rPr>
      <mc:AlternateContent>
        <mc:Choice Requires="wps">
          <w:drawing>
            <wp:anchor distT="0" distB="0" distL="114300" distR="114300" simplePos="0" relativeHeight="251665408" behindDoc="0" locked="0" layoutInCell="0" allowOverlap="1" wp14:anchorId="03C7A902" wp14:editId="1DAB63DB">
              <wp:simplePos x="0" y="0"/>
              <wp:positionH relativeFrom="page">
                <wp:posOffset>6840220</wp:posOffset>
              </wp:positionH>
              <wp:positionV relativeFrom="page">
                <wp:posOffset>5507355</wp:posOffset>
              </wp:positionV>
              <wp:extent cx="715010" cy="329565"/>
              <wp:effectExtent l="0" t="0" r="381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7B7BAA2" w14:textId="77777777" w:rsidR="00B71716" w:rsidRDefault="00B71716" w:rsidP="00B71716">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4</w:t>
                          </w:r>
                          <w:r>
                            <w:rPr>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C7A902" id="Rectangle 2" o:spid="_x0000_s1027" style="position:absolute;margin-left:538.6pt;margin-top:433.65pt;width:56.3pt;height:25.95pt;z-index:25166540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" o:allowincell="f" stroked="f">
              <v:textbox>
                <w:txbxContent>
                  <w:p w14:paraId="77B7BAA2" w14:textId="77777777" w:rsidR="00B71716" w:rsidRDefault="00B71716" w:rsidP="00B71716">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4</w:t>
                    </w:r>
                    <w:r>
                      <w:rPr>
                        <w:lang w:val="en-GB"/>
                      </w:rPr>
                      <w:fldChar w:fldCharType="end"/>
                    </w:r>
                  </w:p>
                </w:txbxContent>
              </v:textbox>
              <w10:wrap anchorx="page" anchory="page"/>
            </v:rect>
          </w:pict>
        </mc:Fallback>
      </mc:AlternateContent>
    </w:r>
    <w:r>
      <w:rPr>
        <w:rFonts w:ascii="Arial" w:hAnsi="Arial" w:cs="Arial"/>
        <w:b/>
        <w:bCs/>
        <w:noProof/>
        <w:sz w:val="20"/>
        <w:szCs w:val="20"/>
        <w:lang w:val="en-GB"/>
      </w:rPr>
      <w:t>Ferdinand Porsche F</w:t>
    </w:r>
    <w:r w:rsidR="003F6054">
      <w:rPr>
        <w:rFonts w:ascii="Arial" w:hAnsi="Arial" w:cs="Arial"/>
        <w:b/>
        <w:bCs/>
        <w:noProof/>
        <w:sz w:val="20"/>
        <w:szCs w:val="20"/>
        <w:lang w:val="en-GB"/>
      </w:rPr>
      <w:t>ERN</w:t>
    </w:r>
    <w:r>
      <w:rPr>
        <w:rFonts w:ascii="Arial" w:hAnsi="Arial" w:cs="Arial"/>
        <w:b/>
        <w:bCs/>
        <w:noProof/>
        <w:sz w:val="20"/>
        <w:szCs w:val="20"/>
        <w:lang w:val="en-GB"/>
      </w:rPr>
      <w:t>FH</w:t>
    </w:r>
    <w:r>
      <w:rPr>
        <w:rFonts w:ascii="Arial" w:hAnsi="Arial" w:cs="Arial"/>
        <w:b/>
        <w:bCs/>
        <w:sz w:val="20"/>
        <w:szCs w:val="20"/>
        <w:lang w:val="en-GB"/>
      </w:rPr>
      <w:t xml:space="preserve"> | BASIC PRESS RELEASE</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238F" w14:textId="77777777" w:rsidR="00BD77B0" w:rsidRPr="002A4A0B" w:rsidRDefault="00644B50" w:rsidP="009D5101">
    <w:pPr>
      <w:pBdr>
        <w:bottom w:val="single" w:sz="6" w:space="1" w:color="auto"/>
      </w:pBdr>
      <w:rPr>
        <w:rFonts w:ascii="Arial" w:hAnsi="Arial" w:cs="Arial"/>
        <w:b/>
        <w:sz w:val="28"/>
        <w:szCs w:val="28"/>
        <w:lang w:val="en-IE"/>
      </w:rPr>
    </w:pPr>
    <w:r>
      <w:rPr>
        <w:rFonts w:ascii="Arial" w:hAnsi="Arial" w:cs="Arial"/>
        <w:noProof/>
        <w:lang w:val="en-GB"/>
      </w:rPr>
      <w:drawing>
        <wp:anchor distT="0" distB="0" distL="114300" distR="114300" simplePos="0" relativeHeight="251663360" behindDoc="0" locked="0" layoutInCell="1" allowOverlap="1" wp14:anchorId="7204EC41" wp14:editId="41E85E04">
          <wp:simplePos x="0" y="0"/>
          <wp:positionH relativeFrom="column">
            <wp:posOffset>3891280</wp:posOffset>
          </wp:positionH>
          <wp:positionV relativeFrom="paragraph">
            <wp:posOffset>-147955</wp:posOffset>
          </wp:positionV>
          <wp:extent cx="1876425" cy="619125"/>
          <wp:effectExtent l="0" t="0" r="9525" b="9525"/>
          <wp:wrapNone/>
          <wp:docPr id="8" name="Bild 1" descr="Beschreibung: \\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psf\Home\Desktop\FernFH-Logo_RGB.jpg"/>
                  <pic:cNvPicPr>
                    <a:picLocks noChangeAspect="1" noChangeArrowheads="1"/>
                  </pic:cNvPicPr>
                </pic:nvPicPr>
                <pic:blipFill>
                  <a:blip r:embed="rId1">
                    <a:extLst>
                      <a:ext uri="{28A0092B-C50C-407E-A947-70E740481C1C}">
                        <a14:useLocalDpi xmlns:a14="http://schemas.microsoft.com/office/drawing/2010/main" val="0"/>
                      </a:ext>
                    </a:extLst>
                  </a:blip>
                  <a:srcRect l="14369" t="32419" r="16895" b="35439"/>
                  <a:stretch>
                    <a:fillRect/>
                  </a:stretch>
                </pic:blipFill>
                <pic:spPr bwMode="auto">
                  <a:xfrm>
                    <a:off x="0" y="0"/>
                    <a:ext cx="18764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val="en-GB"/>
      </w:rPr>
      <mc:AlternateContent>
        <mc:Choice Requires="wps">
          <w:drawing>
            <wp:anchor distT="0" distB="0" distL="114300" distR="114300" simplePos="0" relativeHeight="251662336" behindDoc="0" locked="0" layoutInCell="0" allowOverlap="1" wp14:anchorId="0A6BA895" wp14:editId="5F2F0989">
              <wp:simplePos x="0" y="0"/>
              <wp:positionH relativeFrom="page">
                <wp:posOffset>6840220</wp:posOffset>
              </wp:positionH>
              <wp:positionV relativeFrom="page">
                <wp:posOffset>5507355</wp:posOffset>
              </wp:positionV>
              <wp:extent cx="715010" cy="329565"/>
              <wp:effectExtent l="0" t="0" r="381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7339" w14:textId="77777777" w:rsidR="00BD77B0" w:rsidRPr="00790B09" w:rsidRDefault="00644B50" w:rsidP="009D5101">
                          <w:pPr>
                            <w:pBdr>
                              <w:bottom w:val="single" w:sz="4" w:space="1" w:color="auto"/>
                            </w:pBdr>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PAGE   \* MERGEFORMAT </w:instrText>
                          </w:r>
                          <w:r>
                            <w:rPr>
                              <w:rFonts w:ascii="Arial" w:hAnsi="Arial" w:cs="Arial"/>
                              <w:sz w:val="20"/>
                              <w:szCs w:val="20"/>
                              <w:lang w:val="en-GB"/>
                            </w:rPr>
                            <w:fldChar w:fldCharType="separate"/>
                          </w:r>
                          <w:r>
                            <w:rPr>
                              <w:rFonts w:ascii="Arial" w:hAnsi="Arial" w:cs="Arial"/>
                              <w:noProof/>
                              <w:sz w:val="20"/>
                              <w:szCs w:val="20"/>
                              <w:lang w:val="en-GB"/>
                            </w:rPr>
                            <w:t>1</w:t>
                          </w:r>
                          <w:r>
                            <w:rPr>
                              <w:rFonts w:ascii="Arial" w:hAnsi="Arial" w:cs="Arial"/>
                              <w:sz w:val="20"/>
                              <w:szCs w:val="20"/>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BA895" id="Rectangle 5" o:spid="_x0000_s1028" style="position:absolute;margin-left:538.6pt;margin-top:433.65pt;width:56.3pt;height:25.95pt;z-index:25166233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" o:allowincell="f" stroked="f">
              <v:textbox>
                <w:txbxContent>
                  <w:p w14:paraId="0F2A7339" w14:textId="77777777" w:rsidR="00BD77B0" w:rsidRPr="00790B09" w:rsidRDefault="00644B50" w:rsidP="009D5101">
                    <w:pPr>
                      <w:pBdr>
                        <w:bottom w:val="single" w:sz="4" w:space="1" w:color="auto"/>
                      </w:pBdr>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PAGE   \* MERGEFORMAT </w:instrText>
                    </w:r>
                    <w:r>
                      <w:rPr>
                        <w:rFonts w:ascii="Arial" w:hAnsi="Arial" w:cs="Arial"/>
                        <w:sz w:val="20"/>
                        <w:szCs w:val="20"/>
                        <w:lang w:val="en-GB"/>
                      </w:rPr>
                      <w:fldChar w:fldCharType="separate"/>
                    </w:r>
                    <w:r>
                      <w:rPr>
                        <w:rFonts w:ascii="Arial" w:hAnsi="Arial" w:cs="Arial"/>
                        <w:noProof/>
                        <w:sz w:val="20"/>
                        <w:szCs w:val="20"/>
                        <w:lang w:val="en-GB"/>
                      </w:rPr>
                      <w:t>1</w:t>
                    </w:r>
                    <w:r>
                      <w:rPr>
                        <w:rFonts w:ascii="Arial" w:hAnsi="Arial" w:cs="Arial"/>
                        <w:sz w:val="20"/>
                        <w:szCs w:val="20"/>
                        <w:lang w:val="en-GB"/>
                      </w:rPr>
                      <w:fldChar w:fldCharType="end"/>
                    </w:r>
                  </w:p>
                </w:txbxContent>
              </v:textbox>
              <w10:wrap anchorx="page" anchory="page"/>
            </v:rect>
          </w:pict>
        </mc:Fallback>
      </mc:AlternateContent>
    </w:r>
    <w:r>
      <w:rPr>
        <w:rFonts w:ascii="Arial" w:hAnsi="Arial" w:cs="Arial"/>
        <w:noProof/>
        <w:sz w:val="28"/>
        <w:szCs w:val="28"/>
        <w:lang w:val="en-GB"/>
      </w:rPr>
      <mc:AlternateContent>
        <mc:Choice Requires="wps">
          <w:drawing>
            <wp:anchor distT="0" distB="0" distL="114300" distR="114300" simplePos="0" relativeHeight="251661312" behindDoc="0" locked="0" layoutInCell="0" allowOverlap="1" wp14:anchorId="2A8DA975" wp14:editId="17AABB6F">
              <wp:simplePos x="0" y="0"/>
              <wp:positionH relativeFrom="page">
                <wp:posOffset>6840220</wp:posOffset>
              </wp:positionH>
              <wp:positionV relativeFrom="page">
                <wp:posOffset>5507355</wp:posOffset>
              </wp:positionV>
              <wp:extent cx="715010" cy="329565"/>
              <wp:effectExtent l="0" t="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6990E" w14:textId="77777777" w:rsidR="00BD77B0" w:rsidRDefault="00644B50" w:rsidP="009D5101">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8DA975" id="Rectangle 4" o:spid="_x0000_s1029" style="position:absolute;margin-left:538.6pt;margin-top:433.65pt;width:56.3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" o:allowincell="f" stroked="f">
              <v:textbox>
                <w:txbxContent>
                  <w:p w14:paraId="2706990E" w14:textId="77777777" w:rsidR="00BD77B0" w:rsidRDefault="00644B50" w:rsidP="009D5101">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p>
                </w:txbxContent>
              </v:textbox>
              <w10:wrap anchorx="page" anchory="page"/>
            </v:rect>
          </w:pict>
        </mc:Fallback>
      </mc:AlternateContent>
    </w:r>
    <w:r>
      <w:rPr>
        <w:rFonts w:ascii="Arial" w:hAnsi="Arial" w:cs="Arial"/>
        <w:b/>
        <w:bCs/>
        <w:sz w:val="28"/>
        <w:szCs w:val="28"/>
        <w:lang w:val="en-GB"/>
      </w:rPr>
      <w:t>Ferdinand Porsche FernFH</w:t>
    </w:r>
    <w:r>
      <w:rPr>
        <w:rFonts w:ascii="Arial" w:hAnsi="Arial" w:cs="Arial"/>
        <w:sz w:val="28"/>
        <w:szCs w:val="28"/>
        <w:lang w:val="en-GB"/>
      </w:rPr>
      <w:br/>
    </w:r>
    <w:r>
      <w:rPr>
        <w:rFonts w:ascii="Arial" w:hAnsi="Arial" w:cs="Arial"/>
        <w:b/>
        <w:bCs/>
        <w:sz w:val="28"/>
        <w:szCs w:val="28"/>
        <w:lang w:val="en-GB"/>
      </w:rPr>
      <w:t>BASIC PRESS RELEASE</w:t>
    </w:r>
  </w:p>
  <w:p w14:paraId="38F00E60" w14:textId="77777777" w:rsidR="00BD77B0" w:rsidRPr="002A4A0B" w:rsidRDefault="00644B50" w:rsidP="009D5101">
    <w:pPr>
      <w:rPr>
        <w:rFonts w:ascii="Arial" w:hAnsi="Arial" w:cs="Arial"/>
        <w:b/>
        <w:sz w:val="32"/>
        <w:szCs w:val="32"/>
        <w:lang w:val="en-IE"/>
      </w:rPr>
    </w:pPr>
    <w:r>
      <w:rPr>
        <w:rFonts w:ascii="Arial" w:hAnsi="Arial" w:cs="Arial"/>
        <w:b/>
        <w:bCs/>
        <w:sz w:val="16"/>
        <w:szCs w:val="16"/>
        <w:lang w:val="en-GB"/>
      </w:rPr>
      <w:t>Wiener Neustadt/Vienna, As of: January2019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50"/>
    <w:rsid w:val="00000D7C"/>
    <w:rsid w:val="0001038D"/>
    <w:rsid w:val="0002596F"/>
    <w:rsid w:val="00082B0B"/>
    <w:rsid w:val="00091944"/>
    <w:rsid w:val="000A1F2A"/>
    <w:rsid w:val="000F0335"/>
    <w:rsid w:val="000F0EC4"/>
    <w:rsid w:val="0011738D"/>
    <w:rsid w:val="00120E34"/>
    <w:rsid w:val="00155579"/>
    <w:rsid w:val="0016050A"/>
    <w:rsid w:val="00173F75"/>
    <w:rsid w:val="001B4C02"/>
    <w:rsid w:val="001C4C17"/>
    <w:rsid w:val="001C602C"/>
    <w:rsid w:val="001C748A"/>
    <w:rsid w:val="001D0231"/>
    <w:rsid w:val="001E54D2"/>
    <w:rsid w:val="001F4541"/>
    <w:rsid w:val="00232303"/>
    <w:rsid w:val="00250293"/>
    <w:rsid w:val="00292ACC"/>
    <w:rsid w:val="002A4A0B"/>
    <w:rsid w:val="00325C8D"/>
    <w:rsid w:val="003566A1"/>
    <w:rsid w:val="00361B46"/>
    <w:rsid w:val="00372FB3"/>
    <w:rsid w:val="00397F55"/>
    <w:rsid w:val="003B4D0D"/>
    <w:rsid w:val="003C3580"/>
    <w:rsid w:val="003C782F"/>
    <w:rsid w:val="003F6054"/>
    <w:rsid w:val="00433466"/>
    <w:rsid w:val="004609BC"/>
    <w:rsid w:val="00470238"/>
    <w:rsid w:val="004C365B"/>
    <w:rsid w:val="004E1007"/>
    <w:rsid w:val="004E613F"/>
    <w:rsid w:val="004F2E52"/>
    <w:rsid w:val="005013BA"/>
    <w:rsid w:val="005024B7"/>
    <w:rsid w:val="00504516"/>
    <w:rsid w:val="005142C8"/>
    <w:rsid w:val="00524FB9"/>
    <w:rsid w:val="0055546E"/>
    <w:rsid w:val="005602E5"/>
    <w:rsid w:val="00567CEA"/>
    <w:rsid w:val="00577EB6"/>
    <w:rsid w:val="00593F0B"/>
    <w:rsid w:val="0059492D"/>
    <w:rsid w:val="0059660C"/>
    <w:rsid w:val="005A213A"/>
    <w:rsid w:val="005B4E96"/>
    <w:rsid w:val="005C48A4"/>
    <w:rsid w:val="005D526F"/>
    <w:rsid w:val="005E6AF7"/>
    <w:rsid w:val="005F28A0"/>
    <w:rsid w:val="005F2977"/>
    <w:rsid w:val="00610587"/>
    <w:rsid w:val="00615586"/>
    <w:rsid w:val="006173F8"/>
    <w:rsid w:val="00625DC9"/>
    <w:rsid w:val="00644B50"/>
    <w:rsid w:val="006A6294"/>
    <w:rsid w:val="006B7523"/>
    <w:rsid w:val="006C6F21"/>
    <w:rsid w:val="006D3261"/>
    <w:rsid w:val="006E1E1B"/>
    <w:rsid w:val="006F57F9"/>
    <w:rsid w:val="00706DEB"/>
    <w:rsid w:val="00720E26"/>
    <w:rsid w:val="00755A6C"/>
    <w:rsid w:val="00765096"/>
    <w:rsid w:val="00781883"/>
    <w:rsid w:val="0079235A"/>
    <w:rsid w:val="007C6360"/>
    <w:rsid w:val="007D43F1"/>
    <w:rsid w:val="007D5FF7"/>
    <w:rsid w:val="00817087"/>
    <w:rsid w:val="008314D6"/>
    <w:rsid w:val="00835AC6"/>
    <w:rsid w:val="00873FA4"/>
    <w:rsid w:val="00874990"/>
    <w:rsid w:val="00894B97"/>
    <w:rsid w:val="00897501"/>
    <w:rsid w:val="008A2847"/>
    <w:rsid w:val="008B19F6"/>
    <w:rsid w:val="008B21BE"/>
    <w:rsid w:val="008C36F3"/>
    <w:rsid w:val="008C4BF1"/>
    <w:rsid w:val="008D293F"/>
    <w:rsid w:val="008E5C14"/>
    <w:rsid w:val="00914CDF"/>
    <w:rsid w:val="00920397"/>
    <w:rsid w:val="0092352A"/>
    <w:rsid w:val="009669A0"/>
    <w:rsid w:val="00966A4C"/>
    <w:rsid w:val="00997DB4"/>
    <w:rsid w:val="009A7FC0"/>
    <w:rsid w:val="009B00BE"/>
    <w:rsid w:val="009B3D53"/>
    <w:rsid w:val="009B694C"/>
    <w:rsid w:val="009E51AA"/>
    <w:rsid w:val="009F1496"/>
    <w:rsid w:val="00A47A8D"/>
    <w:rsid w:val="00A90610"/>
    <w:rsid w:val="00A92A71"/>
    <w:rsid w:val="00AC4E86"/>
    <w:rsid w:val="00AC7DF3"/>
    <w:rsid w:val="00AD064E"/>
    <w:rsid w:val="00AE7A5A"/>
    <w:rsid w:val="00B24D34"/>
    <w:rsid w:val="00B36BDB"/>
    <w:rsid w:val="00B62ECF"/>
    <w:rsid w:val="00B67CF5"/>
    <w:rsid w:val="00B71716"/>
    <w:rsid w:val="00B824A9"/>
    <w:rsid w:val="00B90827"/>
    <w:rsid w:val="00B914BD"/>
    <w:rsid w:val="00B92A04"/>
    <w:rsid w:val="00BA1630"/>
    <w:rsid w:val="00BB007E"/>
    <w:rsid w:val="00BB1B36"/>
    <w:rsid w:val="00BB64B8"/>
    <w:rsid w:val="00BD75D7"/>
    <w:rsid w:val="00BD77B0"/>
    <w:rsid w:val="00BF1D8C"/>
    <w:rsid w:val="00C01BF5"/>
    <w:rsid w:val="00C623C5"/>
    <w:rsid w:val="00C769C1"/>
    <w:rsid w:val="00CC3404"/>
    <w:rsid w:val="00CE0E8B"/>
    <w:rsid w:val="00D1085C"/>
    <w:rsid w:val="00D11389"/>
    <w:rsid w:val="00D25795"/>
    <w:rsid w:val="00D37D84"/>
    <w:rsid w:val="00D43699"/>
    <w:rsid w:val="00D63245"/>
    <w:rsid w:val="00D83EEB"/>
    <w:rsid w:val="00DC11AE"/>
    <w:rsid w:val="00DC1B06"/>
    <w:rsid w:val="00DF13DB"/>
    <w:rsid w:val="00DF3E9E"/>
    <w:rsid w:val="00E17A09"/>
    <w:rsid w:val="00E23BCB"/>
    <w:rsid w:val="00E4089E"/>
    <w:rsid w:val="00E66FFD"/>
    <w:rsid w:val="00E860BC"/>
    <w:rsid w:val="00EA44F4"/>
    <w:rsid w:val="00EB3222"/>
    <w:rsid w:val="00EB3E8D"/>
    <w:rsid w:val="00F32D31"/>
    <w:rsid w:val="00F551AA"/>
    <w:rsid w:val="00F57A4A"/>
    <w:rsid w:val="00F72DC1"/>
    <w:rsid w:val="00F74916"/>
    <w:rsid w:val="00F80D4E"/>
    <w:rsid w:val="00F83073"/>
    <w:rsid w:val="00FA65FF"/>
    <w:rsid w:val="00FA7A29"/>
    <w:rsid w:val="00FC183A"/>
    <w:rsid w:val="00FC20B4"/>
    <w:rsid w:val="00FC2778"/>
    <w:rsid w:val="00FC406A"/>
    <w:rsid w:val="00FE4E9E"/>
    <w:rsid w:val="00FF10FD"/>
    <w:rsid w:val="00FF7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2EF4"/>
  <w15:chartTrackingRefBased/>
  <w15:docId w15:val="{0A3A6C5C-3B44-4225-A07D-F5E8C40A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4B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4B50"/>
  </w:style>
  <w:style w:type="paragraph" w:styleId="StandardWeb">
    <w:name w:val="Normal (Web)"/>
    <w:basedOn w:val="Standard"/>
    <w:uiPriority w:val="99"/>
    <w:unhideWhenUsed/>
    <w:rsid w:val="00644B50"/>
    <w:rPr>
      <w:rFonts w:ascii="Times New Roman" w:hAnsi="Times New Roman" w:cs="Times New Roman"/>
      <w:sz w:val="24"/>
      <w:szCs w:val="24"/>
    </w:rPr>
  </w:style>
  <w:style w:type="character" w:styleId="Hyperlink">
    <w:name w:val="Hyperlink"/>
    <w:rsid w:val="00644B50"/>
    <w:rPr>
      <w:color w:val="0000FF"/>
      <w:u w:val="single"/>
    </w:rPr>
  </w:style>
  <w:style w:type="paragraph" w:styleId="Fuzeile">
    <w:name w:val="footer"/>
    <w:basedOn w:val="Standard"/>
    <w:link w:val="FuzeileZchn"/>
    <w:uiPriority w:val="99"/>
    <w:unhideWhenUsed/>
    <w:rsid w:val="00FC27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778"/>
  </w:style>
  <w:style w:type="character" w:styleId="Kommentarzeichen">
    <w:name w:val="annotation reference"/>
    <w:basedOn w:val="Absatz-Standardschriftart"/>
    <w:uiPriority w:val="99"/>
    <w:semiHidden/>
    <w:unhideWhenUsed/>
    <w:rsid w:val="00FC20B4"/>
    <w:rPr>
      <w:sz w:val="16"/>
      <w:szCs w:val="16"/>
    </w:rPr>
  </w:style>
  <w:style w:type="paragraph" w:styleId="Kommentartext">
    <w:name w:val="annotation text"/>
    <w:basedOn w:val="Standard"/>
    <w:link w:val="KommentartextZchn"/>
    <w:uiPriority w:val="99"/>
    <w:semiHidden/>
    <w:unhideWhenUsed/>
    <w:rsid w:val="00FC20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0B4"/>
    <w:rPr>
      <w:sz w:val="20"/>
      <w:szCs w:val="20"/>
    </w:rPr>
  </w:style>
  <w:style w:type="paragraph" w:styleId="Kommentarthema">
    <w:name w:val="annotation subject"/>
    <w:basedOn w:val="Kommentartext"/>
    <w:next w:val="Kommentartext"/>
    <w:link w:val="KommentarthemaZchn"/>
    <w:uiPriority w:val="99"/>
    <w:semiHidden/>
    <w:unhideWhenUsed/>
    <w:rsid w:val="00FC20B4"/>
    <w:rPr>
      <w:b/>
      <w:bCs/>
    </w:rPr>
  </w:style>
  <w:style w:type="character" w:customStyle="1" w:styleId="KommentarthemaZchn">
    <w:name w:val="Kommentarthema Zchn"/>
    <w:basedOn w:val="KommentartextZchn"/>
    <w:link w:val="Kommentarthema"/>
    <w:uiPriority w:val="99"/>
    <w:semiHidden/>
    <w:rsid w:val="00FC20B4"/>
    <w:rPr>
      <w:b/>
      <w:bCs/>
      <w:sz w:val="20"/>
      <w:szCs w:val="20"/>
    </w:rPr>
  </w:style>
  <w:style w:type="paragraph" w:styleId="Sprechblasentext">
    <w:name w:val="Balloon Text"/>
    <w:basedOn w:val="Standard"/>
    <w:link w:val="SprechblasentextZchn"/>
    <w:uiPriority w:val="99"/>
    <w:semiHidden/>
    <w:unhideWhenUsed/>
    <w:rsid w:val="00FC20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0B4"/>
    <w:rPr>
      <w:rFonts w:ascii="Segoe UI" w:hAnsi="Segoe UI" w:cs="Segoe UI"/>
      <w:sz w:val="18"/>
      <w:szCs w:val="18"/>
    </w:rPr>
  </w:style>
  <w:style w:type="character" w:styleId="NichtaufgelsteErwhnung">
    <w:name w:val="Unresolved Mention"/>
    <w:basedOn w:val="Absatz-Standardschriftart"/>
    <w:uiPriority w:val="99"/>
    <w:semiHidden/>
    <w:unhideWhenUsed/>
    <w:rsid w:val="0061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5164">
      <w:bodyDiv w:val="1"/>
      <w:marLeft w:val="0"/>
      <w:marRight w:val="0"/>
      <w:marTop w:val="0"/>
      <w:marBottom w:val="0"/>
      <w:divBdr>
        <w:top w:val="none" w:sz="0" w:space="0" w:color="auto"/>
        <w:left w:val="none" w:sz="0" w:space="0" w:color="auto"/>
        <w:bottom w:val="none" w:sz="0" w:space="0" w:color="auto"/>
        <w:right w:val="none" w:sz="0" w:space="0" w:color="auto"/>
      </w:divBdr>
    </w:div>
    <w:div w:id="341588275">
      <w:bodyDiv w:val="1"/>
      <w:marLeft w:val="0"/>
      <w:marRight w:val="0"/>
      <w:marTop w:val="0"/>
      <w:marBottom w:val="0"/>
      <w:divBdr>
        <w:top w:val="none" w:sz="0" w:space="0" w:color="auto"/>
        <w:left w:val="none" w:sz="0" w:space="0" w:color="auto"/>
        <w:bottom w:val="none" w:sz="0" w:space="0" w:color="auto"/>
        <w:right w:val="none" w:sz="0" w:space="0" w:color="auto"/>
      </w:divBdr>
    </w:div>
    <w:div w:id="487208904">
      <w:bodyDiv w:val="1"/>
      <w:marLeft w:val="0"/>
      <w:marRight w:val="0"/>
      <w:marTop w:val="0"/>
      <w:marBottom w:val="0"/>
      <w:divBdr>
        <w:top w:val="none" w:sz="0" w:space="0" w:color="auto"/>
        <w:left w:val="none" w:sz="0" w:space="0" w:color="auto"/>
        <w:bottom w:val="none" w:sz="0" w:space="0" w:color="auto"/>
        <w:right w:val="none" w:sz="0" w:space="0" w:color="auto"/>
      </w:divBdr>
    </w:div>
    <w:div w:id="809981213">
      <w:bodyDiv w:val="1"/>
      <w:marLeft w:val="0"/>
      <w:marRight w:val="0"/>
      <w:marTop w:val="0"/>
      <w:marBottom w:val="0"/>
      <w:divBdr>
        <w:top w:val="none" w:sz="0" w:space="0" w:color="auto"/>
        <w:left w:val="none" w:sz="0" w:space="0" w:color="auto"/>
        <w:bottom w:val="none" w:sz="0" w:space="0" w:color="auto"/>
        <w:right w:val="none" w:sz="0" w:space="0" w:color="auto"/>
      </w:divBdr>
    </w:div>
    <w:div w:id="1015350495">
      <w:bodyDiv w:val="1"/>
      <w:marLeft w:val="0"/>
      <w:marRight w:val="0"/>
      <w:marTop w:val="0"/>
      <w:marBottom w:val="0"/>
      <w:divBdr>
        <w:top w:val="none" w:sz="0" w:space="0" w:color="auto"/>
        <w:left w:val="none" w:sz="0" w:space="0" w:color="auto"/>
        <w:bottom w:val="none" w:sz="0" w:space="0" w:color="auto"/>
        <w:right w:val="none" w:sz="0" w:space="0" w:color="auto"/>
      </w:divBdr>
    </w:div>
    <w:div w:id="1189219047">
      <w:bodyDiv w:val="1"/>
      <w:marLeft w:val="0"/>
      <w:marRight w:val="0"/>
      <w:marTop w:val="0"/>
      <w:marBottom w:val="0"/>
      <w:divBdr>
        <w:top w:val="none" w:sz="0" w:space="0" w:color="auto"/>
        <w:left w:val="none" w:sz="0" w:space="0" w:color="auto"/>
        <w:bottom w:val="none" w:sz="0" w:space="0" w:color="auto"/>
        <w:right w:val="none" w:sz="0" w:space="0" w:color="auto"/>
      </w:divBdr>
    </w:div>
    <w:div w:id="1732653861">
      <w:bodyDiv w:val="1"/>
      <w:marLeft w:val="0"/>
      <w:marRight w:val="0"/>
      <w:marTop w:val="0"/>
      <w:marBottom w:val="0"/>
      <w:divBdr>
        <w:top w:val="none" w:sz="0" w:space="0" w:color="auto"/>
        <w:left w:val="none" w:sz="0" w:space="0" w:color="auto"/>
        <w:bottom w:val="none" w:sz="0" w:space="0" w:color="auto"/>
        <w:right w:val="none" w:sz="0" w:space="0" w:color="auto"/>
      </w:divBdr>
    </w:div>
    <w:div w:id="19992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rnfh.ac.a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ursula.prinz@fernfh.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E1A62-24AE-4B01-84B8-4A2B9B15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SCHLEINZER Katrin</dc:creator>
  <cp:keywords/>
  <dc:description/>
  <cp:lastModifiedBy>IDRIZAJ Valmire</cp:lastModifiedBy>
  <cp:revision>5</cp:revision>
  <cp:lastPrinted>2019-01-29T09:37:00Z</cp:lastPrinted>
  <dcterms:created xsi:type="dcterms:W3CDTF">2024-09-11T12:56:00Z</dcterms:created>
  <dcterms:modified xsi:type="dcterms:W3CDTF">2024-09-11T13:05:00Z</dcterms:modified>
</cp:coreProperties>
</file>